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8286t83goyfs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🧩 Using the Jigsaw Method – Activity 1: Explorer Profiles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(Instructions for Teachers)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</w:t>
      </w:r>
      <w:r w:rsidDel="00000000" w:rsidR="00000000" w:rsidRPr="00000000">
        <w:rPr>
          <w:b w:val="1"/>
          <w:bCs w:val="1"/>
          <w:rtl w:val="0"/>
        </w:rPr>
        <w:t xml:space="preserve">Jigsaw method</w:t>
      </w:r>
      <w:r w:rsidDel="00000000" w:rsidR="00000000" w:rsidRPr="00000000">
        <w:rPr>
          <w:rtl w:val="0"/>
        </w:rPr>
        <w:t xml:space="preserve"> is a cooperative learning technique where each student becomes an “expert” in one area, and then teaches it to their peers. It promotes </w:t>
      </w:r>
      <w:r w:rsidDel="00000000" w:rsidR="00000000" w:rsidRPr="00000000">
        <w:rPr>
          <w:b w:val="1"/>
          <w:bCs w:val="1"/>
          <w:rtl w:val="0"/>
        </w:rPr>
        <w:t xml:space="preserve">active engagement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bCs w:val="1"/>
          <w:rtl w:val="0"/>
        </w:rPr>
        <w:t xml:space="preserve">peer teaching</w:t>
      </w:r>
      <w:r w:rsidDel="00000000" w:rsidR="00000000" w:rsidRPr="00000000">
        <w:rPr>
          <w:rtl w:val="0"/>
        </w:rPr>
        <w:t xml:space="preserve">, and </w:t>
      </w:r>
      <w:r w:rsidDel="00000000" w:rsidR="00000000" w:rsidRPr="00000000">
        <w:rPr>
          <w:b w:val="1"/>
          <w:bCs w:val="1"/>
          <w:rtl w:val="0"/>
        </w:rPr>
        <w:t xml:space="preserve">critical thinking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6d5u5kq12y4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🎯 Objective in this context: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Students will learn about four different explorers (Columbus, da Gama, Magellan, Vespucci) by becoming specialists in one, and then sharing their knowledge with their peers to complete a full comparative understanding.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9s4zux3dtlc2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🔄 Step-by-step Implementation:</w:t>
      </w:r>
    </w:p>
    <w:p w:rsidR="00000000" w:rsidDel="00000000" w:rsidP="00000000" w:rsidRDefault="00000000" w:rsidRPr="00000000" w14:paraId="00000009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k9mfxnkqn66e" w:id="3"/>
      <w:bookmarkEnd w:id="3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1. Form Home Groups (Base Groups)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Divide the class into </w:t>
      </w:r>
      <w:r w:rsidDel="00000000" w:rsidR="00000000" w:rsidRPr="00000000">
        <w:rPr>
          <w:b w:val="1"/>
          <w:bCs w:val="1"/>
          <w:rtl w:val="0"/>
        </w:rPr>
        <w:t xml:space="preserve">Home Groups</w:t>
      </w:r>
      <w:r w:rsidDel="00000000" w:rsidR="00000000" w:rsidRPr="00000000">
        <w:rPr>
          <w:rtl w:val="0"/>
        </w:rPr>
        <w:t xml:space="preserve"> of 4 students each.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Each student in the group will be responsible for </w:t>
      </w:r>
      <w:r w:rsidDel="00000000" w:rsidR="00000000" w:rsidRPr="00000000">
        <w:rPr>
          <w:b w:val="1"/>
          <w:bCs w:val="1"/>
          <w:rtl w:val="0"/>
        </w:rPr>
        <w:t xml:space="preserve">one explorer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Example:</w:t>
        <w:br w:type="textWrapping"/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Student A – Christopher Columbus</w:t>
        <w:br w:type="textWrapping"/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Student B – Vasco da Gama</w:t>
        <w:br w:type="textWrapping"/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Student C – Ferdinand Magellan</w:t>
        <w:br w:type="textWrapping"/>
      </w:r>
    </w:p>
    <w:p w:rsidR="00000000" w:rsidDel="00000000" w:rsidP="00000000" w:rsidRDefault="00000000" w:rsidRPr="00000000" w14:paraId="00000010">
      <w:pPr>
        <w:numPr>
          <w:ilvl w:val="1"/>
          <w:numId w:val="5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Student D – Amerigo Vespucci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Each group member will </w:t>
      </w:r>
      <w:r w:rsidDel="00000000" w:rsidR="00000000" w:rsidRPr="00000000">
        <w:rPr>
          <w:b w:val="1"/>
          <w:bCs w:val="1"/>
          <w:rtl w:val="0"/>
        </w:rPr>
        <w:t xml:space="preserve">temporarily leave</w:t>
      </w:r>
      <w:r w:rsidDel="00000000" w:rsidR="00000000" w:rsidRPr="00000000">
        <w:rPr>
          <w:rtl w:val="0"/>
        </w:rPr>
        <w:t xml:space="preserve"> their home group to join an </w:t>
      </w:r>
      <w:r w:rsidDel="00000000" w:rsidR="00000000" w:rsidRPr="00000000">
        <w:rPr>
          <w:b w:val="1"/>
          <w:bCs w:val="1"/>
          <w:rtl w:val="0"/>
        </w:rPr>
        <w:t xml:space="preserve">Expert Group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37m99ka8pb0h" w:id="4"/>
      <w:bookmarkEnd w:id="4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2. Form Expert Groups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All students assigned to the same explorer form an </w:t>
      </w:r>
      <w:r w:rsidDel="00000000" w:rsidR="00000000" w:rsidRPr="00000000">
        <w:rPr>
          <w:b w:val="1"/>
          <w:bCs w:val="1"/>
          <w:rtl w:val="0"/>
        </w:rPr>
        <w:t xml:space="preserve">Expert Group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For example, all students responsible for Vasco da Gama will work together in one group.</w:t>
        <w:br w:type="textWrapping"/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their Expert Group, they: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 AI tools (e.g., ChatGPT, Google Bard) to </w:t>
      </w:r>
      <w:r w:rsidDel="00000000" w:rsidR="00000000" w:rsidRPr="00000000">
        <w:rPr>
          <w:b w:val="1"/>
          <w:bCs w:val="1"/>
          <w:rtl w:val="0"/>
        </w:rPr>
        <w:t xml:space="preserve">research the assigned explorer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Develop </w:t>
      </w:r>
      <w:r w:rsidDel="00000000" w:rsidR="00000000" w:rsidRPr="00000000">
        <w:rPr>
          <w:b w:val="1"/>
          <w:bCs w:val="1"/>
          <w:rtl w:val="0"/>
        </w:rPr>
        <w:t xml:space="preserve">a short summary</w:t>
      </w:r>
      <w:r w:rsidDel="00000000" w:rsidR="00000000" w:rsidRPr="00000000">
        <w:rPr>
          <w:rtl w:val="0"/>
        </w:rPr>
        <w:t xml:space="preserve">, answering:</w:t>
        <w:br w:type="textWrapping"/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Who was the explorer?</w:t>
        <w:br w:type="textWrapping"/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What were their major voyages and discoveries?</w:t>
        <w:br w:type="textWrapping"/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What were the motivations behind their explorations?</w:t>
        <w:br w:type="textWrapping"/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What were the consequences (political, cultural, economic)?</w:t>
        <w:br w:type="textWrapping"/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Were there any controversies or critical views about their legacy?</w:t>
        <w:br w:type="textWrapping"/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Agree on how they will </w:t>
      </w:r>
      <w:r w:rsidDel="00000000" w:rsidR="00000000" w:rsidRPr="00000000">
        <w:rPr>
          <w:b w:val="1"/>
          <w:bCs w:val="1"/>
          <w:rtl w:val="0"/>
        </w:rPr>
        <w:t xml:space="preserve">teach this information</w:t>
      </w:r>
      <w:r w:rsidDel="00000000" w:rsidR="00000000" w:rsidRPr="00000000">
        <w:rPr>
          <w:rtl w:val="0"/>
        </w:rPr>
        <w:t xml:space="preserve"> to their home group later.</w:t>
        <w:br w:type="textWrapping"/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Prepare </w:t>
      </w:r>
      <w:r w:rsidDel="00000000" w:rsidR="00000000" w:rsidRPr="00000000">
        <w:rPr>
          <w:b w:val="1"/>
          <w:bCs w:val="1"/>
          <w:rtl w:val="0"/>
        </w:rPr>
        <w:t xml:space="preserve">notes, visuals or key talking points</w:t>
      </w:r>
      <w:r w:rsidDel="00000000" w:rsidR="00000000" w:rsidRPr="00000000">
        <w:rPr>
          <w:rtl w:val="0"/>
        </w:rPr>
        <w:t xml:space="preserve"> to support their teaching.</w:t>
        <w:br w:type="textWrapping"/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⏳ Time: ~20–30 minutes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m8a6m1jy6tq8" w:id="5"/>
      <w:bookmarkEnd w:id="5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3. Return to Home Groups</w:t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Students return to their original Home Groups.</w:t>
        <w:br w:type="textWrapping"/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Each student now </w:t>
      </w:r>
      <w:r w:rsidDel="00000000" w:rsidR="00000000" w:rsidRPr="00000000">
        <w:rPr>
          <w:b w:val="1"/>
          <w:bCs w:val="1"/>
          <w:rtl w:val="0"/>
        </w:rPr>
        <w:t xml:space="preserve">teaches their explorer</w:t>
      </w:r>
      <w:r w:rsidDel="00000000" w:rsidR="00000000" w:rsidRPr="00000000">
        <w:rPr>
          <w:rtl w:val="0"/>
        </w:rPr>
        <w:t xml:space="preserve"> to the others.</w:t>
        <w:br w:type="textWrapping"/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Peers </w:t>
      </w:r>
      <w:r w:rsidDel="00000000" w:rsidR="00000000" w:rsidRPr="00000000">
        <w:rPr>
          <w:b w:val="1"/>
          <w:bCs w:val="1"/>
          <w:rtl w:val="0"/>
        </w:rPr>
        <w:t xml:space="preserve">take notes</w:t>
      </w:r>
      <w:r w:rsidDel="00000000" w:rsidR="00000000" w:rsidRPr="00000000">
        <w:rPr>
          <w:rtl w:val="0"/>
        </w:rPr>
        <w:t xml:space="preserve">, ask questions, and complete a </w:t>
      </w:r>
      <w:r w:rsidDel="00000000" w:rsidR="00000000" w:rsidRPr="00000000">
        <w:rPr>
          <w:b w:val="1"/>
          <w:bCs w:val="1"/>
          <w:rtl w:val="0"/>
        </w:rPr>
        <w:t xml:space="preserve">shared comparison chart</w:t>
      </w:r>
      <w:r w:rsidDel="00000000" w:rsidR="00000000" w:rsidRPr="00000000">
        <w:rPr>
          <w:rtl w:val="0"/>
        </w:rPr>
        <w:t xml:space="preserve"> or worksheet.</w:t>
        <w:br w:type="textWrapping"/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teacher circulates, supports, and checks for understanding.</w:t>
        <w:br w:type="textWrapping"/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⏳ Time: ~20–25 minutes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f68moa29bs72" w:id="6"/>
      <w:bookmarkEnd w:id="6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4. Wrap-Up Discussion &amp; Reflection 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After all groups have finished, hold a </w:t>
      </w:r>
      <w:r w:rsidDel="00000000" w:rsidR="00000000" w:rsidRPr="00000000">
        <w:rPr>
          <w:b w:val="1"/>
          <w:bCs w:val="1"/>
          <w:rtl w:val="0"/>
        </w:rPr>
        <w:t xml:space="preserve">class discussion</w:t>
      </w:r>
      <w:r w:rsidDel="00000000" w:rsidR="00000000" w:rsidRPr="00000000">
        <w:rPr>
          <w:rtl w:val="0"/>
        </w:rPr>
        <w:t xml:space="preserve">:</w:t>
        <w:br w:type="textWrapping"/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“What similarities and differences did you notice between the explorers?”</w:t>
        <w:br w:type="textWrapping"/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“How did these voyages affect the world — positively and negatively?”</w:t>
        <w:br w:type="textWrapping"/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“What voices or perspectives were missing from these historical accounts?”</w:t>
        <w:br w:type="textWrapping"/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Optionally, ask students to complete a </w:t>
      </w:r>
      <w:r w:rsidDel="00000000" w:rsidR="00000000" w:rsidRPr="00000000">
        <w:rPr>
          <w:b w:val="1"/>
          <w:bCs w:val="1"/>
          <w:rtl w:val="0"/>
        </w:rPr>
        <w:t xml:space="preserve">reflection</w:t>
      </w:r>
      <w:r w:rsidDel="00000000" w:rsidR="00000000" w:rsidRPr="00000000">
        <w:rPr>
          <w:rtl w:val="0"/>
        </w:rPr>
        <w:t xml:space="preserve">:</w:t>
        <w:br w:type="textWrapping"/>
        <w:br w:type="textWrapping"/>
        <w:br w:type="textWrapping"/>
        <w:t xml:space="preserve"> "How did teaching others help you learn more deeply?"</w:t>
        <w:br w:type="textWrapping"/>
        <w:t xml:space="preserve"> "What surprised you about your explorer’s impact?"</w:t>
        <w:br w:type="textWrapping"/>
        <w:br w:type="textWrapping"/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18bdr5z78g4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📌 Tips for Effective Implementation: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Prepare </w:t>
      </w:r>
      <w:r w:rsidDel="00000000" w:rsidR="00000000" w:rsidRPr="00000000">
        <w:rPr>
          <w:b w:val="1"/>
          <w:bCs w:val="1"/>
          <w:rtl w:val="0"/>
        </w:rPr>
        <w:t xml:space="preserve">support materials</w:t>
      </w:r>
      <w:r w:rsidDel="00000000" w:rsidR="00000000" w:rsidRPr="00000000">
        <w:rPr>
          <w:rtl w:val="0"/>
        </w:rPr>
        <w:t xml:space="preserve"> for expert groups: research questions, prompt examples, links to reliable sources.</w:t>
        <w:br w:type="textWrapping"/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Set </w:t>
      </w:r>
      <w:r w:rsidDel="00000000" w:rsidR="00000000" w:rsidRPr="00000000">
        <w:rPr>
          <w:b w:val="1"/>
          <w:bCs w:val="1"/>
          <w:rtl w:val="0"/>
        </w:rPr>
        <w:t xml:space="preserve">clear time limits</w:t>
      </w:r>
      <w:r w:rsidDel="00000000" w:rsidR="00000000" w:rsidRPr="00000000">
        <w:rPr>
          <w:rtl w:val="0"/>
        </w:rPr>
        <w:t xml:space="preserve"> for each phase.</w:t>
        <w:br w:type="textWrapping"/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Consider assigning </w:t>
      </w:r>
      <w:r w:rsidDel="00000000" w:rsidR="00000000" w:rsidRPr="00000000">
        <w:rPr>
          <w:b w:val="1"/>
          <w:bCs w:val="1"/>
          <w:rtl w:val="0"/>
        </w:rPr>
        <w:t xml:space="preserve">group roles</w:t>
      </w:r>
      <w:r w:rsidDel="00000000" w:rsidR="00000000" w:rsidRPr="00000000">
        <w:rPr>
          <w:rtl w:val="0"/>
        </w:rPr>
        <w:t xml:space="preserve"> (researcher, presenter, note-taker) if students need more structure.</w:t>
        <w:br w:type="textWrapping"/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 </w:t>
      </w:r>
      <w:r w:rsidDel="00000000" w:rsidR="00000000" w:rsidRPr="00000000">
        <w:rPr>
          <w:b w:val="1"/>
          <w:bCs w:val="1"/>
          <w:rtl w:val="0"/>
        </w:rPr>
        <w:t xml:space="preserve">visual aids</w:t>
      </w:r>
      <w:r w:rsidDel="00000000" w:rsidR="00000000" w:rsidRPr="00000000">
        <w:rPr>
          <w:rtl w:val="0"/>
        </w:rPr>
        <w:t xml:space="preserve">, shared documents or Padlet to record group findings.</w:t>
        <w:br w:type="textWrapping"/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6umdiwjh06fb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🧠 Why use Jigsaw here?</w:t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Each student has </w:t>
      </w:r>
      <w:r w:rsidDel="00000000" w:rsidR="00000000" w:rsidRPr="00000000">
        <w:rPr>
          <w:b w:val="1"/>
          <w:bCs w:val="1"/>
          <w:rtl w:val="0"/>
        </w:rPr>
        <w:t xml:space="preserve">accountability</w:t>
      </w:r>
      <w:r w:rsidDel="00000000" w:rsidR="00000000" w:rsidRPr="00000000">
        <w:rPr>
          <w:rtl w:val="0"/>
        </w:rPr>
        <w:t xml:space="preserve"> for learning deeply about one topic.</w:t>
        <w:br w:type="textWrapping"/>
      </w:r>
    </w:p>
    <w:p w:rsidR="00000000" w:rsidDel="00000000" w:rsidP="00000000" w:rsidRDefault="00000000" w:rsidRPr="00000000" w14:paraId="00000038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Learners </w:t>
      </w:r>
      <w:r w:rsidDel="00000000" w:rsidR="00000000" w:rsidRPr="00000000">
        <w:rPr>
          <w:b w:val="1"/>
          <w:bCs w:val="1"/>
          <w:rtl w:val="0"/>
        </w:rPr>
        <w:t xml:space="preserve">teach and learn from each other</w:t>
      </w:r>
      <w:r w:rsidDel="00000000" w:rsidR="00000000" w:rsidRPr="00000000">
        <w:rPr>
          <w:rtl w:val="0"/>
        </w:rPr>
        <w:t xml:space="preserve">, improving retention.</w:t>
        <w:br w:type="textWrapping"/>
      </w:r>
    </w:p>
    <w:p w:rsidR="00000000" w:rsidDel="00000000" w:rsidP="00000000" w:rsidRDefault="00000000" w:rsidRPr="00000000" w14:paraId="00000039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Encourages </w:t>
      </w:r>
      <w:r w:rsidDel="00000000" w:rsidR="00000000" w:rsidRPr="00000000">
        <w:rPr>
          <w:b w:val="1"/>
          <w:bCs w:val="1"/>
          <w:rtl w:val="0"/>
        </w:rPr>
        <w:t xml:space="preserve">diverse perspectives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b w:val="1"/>
          <w:bCs w:val="1"/>
          <w:rtl w:val="0"/>
        </w:rPr>
        <w:t xml:space="preserve">critical comparison</w:t>
      </w:r>
      <w:r w:rsidDel="00000000" w:rsidR="00000000" w:rsidRPr="00000000">
        <w:rPr>
          <w:rtl w:val="0"/>
        </w:rPr>
        <w:t xml:space="preserve"> of historical narratives.</w:t>
        <w:br w:type="textWrapping"/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Ideal for complex topics like colonial history and global exploration.</w:t>
        <w:br w:type="textWrapping"/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P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